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40" w:rsidRPr="001D7D1D" w:rsidRDefault="00700A40" w:rsidP="00700A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7D1D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รายงานผลการประกันคุณภาพการศึกษาภายในสถานศึกษา</w:t>
      </w:r>
    </w:p>
    <w:p w:rsidR="00700A40" w:rsidRPr="001D7D1D" w:rsidRDefault="00700A40" w:rsidP="00700A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7D1D">
        <w:rPr>
          <w:rFonts w:ascii="TH SarabunIT๙" w:hAnsi="TH SarabunIT๙" w:cs="TH SarabunIT๙"/>
          <w:b/>
          <w:bCs/>
          <w:sz w:val="36"/>
          <w:szCs w:val="36"/>
          <w:cs/>
        </w:rPr>
        <w:t>ตามมาตรฐานการศึกษาของสถานศึกษา</w:t>
      </w:r>
    </w:p>
    <w:p w:rsidR="00700A40" w:rsidRPr="001D7D1D" w:rsidRDefault="00700A40" w:rsidP="00700A4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86994</wp:posOffset>
                </wp:positionV>
                <wp:extent cx="5924550" cy="0"/>
                <wp:effectExtent l="0" t="0" r="19050" b="19050"/>
                <wp:wrapNone/>
                <wp:docPr id="2053326597" name="ตัวเชื่อมต่อตรง 2053326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A28DC" id="ตัวเชื่อมต่อตรง 205332659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5pt,6.85pt" to="46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700A40" w:rsidRPr="001D7D1D" w:rsidRDefault="00700A40" w:rsidP="00700A40">
      <w:pPr>
        <w:ind w:firstLine="99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ให้สถานศึกษารายงาน</w:t>
      </w:r>
      <w:bookmarkStart w:id="0" w:name="_Hlk158097204"/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ผลการประกันคุณภาพการศึกษาภายในสถานศึกษา </w:t>
      </w:r>
      <w:bookmarkEnd w:id="0"/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ตามมาตรฐานการศึกษาของสถานศึกษา โดยระบุแนวทางการพัฒนาคุณภาพการศึกษาของสถานศึกษา ผลการพัฒนาคุณภาพการศึกษาของสถานศึกษา (ผลสัมฤทธิ์) และเอกสารหลักฐานเชิงประจักษ์</w:t>
      </w:r>
    </w:p>
    <w:p w:rsidR="00700A40" w:rsidRPr="001D7D1D" w:rsidRDefault="00700A40" w:rsidP="00700A40">
      <w:pPr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1D7D1D">
        <w:rPr>
          <w:rFonts w:ascii="TH SarabunIT๙" w:hAnsi="TH SarabunIT๙" w:cs="TH SarabunIT๙"/>
          <w:sz w:val="32"/>
          <w:szCs w:val="32"/>
          <w:cs/>
        </w:rPr>
        <w:t>ผลการประเมินคุณภาพการศึกษาตามมาตรฐานการศึกษาของวิทยาลัย............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1D7D1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sz w:val="32"/>
          <w:szCs w:val="32"/>
          <w:cs/>
        </w:rPr>
        <w:t>ประจำปีการศึกษา</w:t>
      </w:r>
      <w:r w:rsidRPr="001D7D1D">
        <w:rPr>
          <w:rFonts w:ascii="TH SarabunIT๙" w:hAnsi="TH SarabunIT๙" w:cs="TH SarabunIT๙"/>
          <w:sz w:val="32"/>
          <w:szCs w:val="32"/>
        </w:rPr>
        <w:t>………..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D7D1D">
        <w:rPr>
          <w:rFonts w:ascii="TH SarabunIT๙" w:hAnsi="TH SarabunIT๙" w:cs="TH SarabunIT๙"/>
          <w:sz w:val="32"/>
          <w:szCs w:val="32"/>
        </w:rPr>
        <w:t>3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มาตรฐาน </w:t>
      </w:r>
      <w:r w:rsidRPr="001D7D1D">
        <w:rPr>
          <w:rFonts w:ascii="TH SarabunIT๙" w:hAnsi="TH SarabunIT๙" w:cs="TH SarabunIT๙"/>
          <w:sz w:val="32"/>
          <w:szCs w:val="32"/>
        </w:rPr>
        <w:t xml:space="preserve">9 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 และจำนวน </w:t>
      </w:r>
      <w:r w:rsidRPr="001D7D1D">
        <w:rPr>
          <w:rFonts w:ascii="TH SarabunIT๙" w:hAnsi="TH SarabunIT๙" w:cs="TH SarabunIT๙"/>
          <w:sz w:val="32"/>
          <w:szCs w:val="32"/>
        </w:rPr>
        <w:t>33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ภารกิจหรือกิจกรรมของสถานศึกษา ดังต่อไปนี้ </w:t>
      </w:r>
    </w:p>
    <w:p w:rsidR="00700A40" w:rsidRPr="001D7D1D" w:rsidRDefault="00700A40" w:rsidP="00700A40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t xml:space="preserve">มาตรฐานที่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1</w:t>
      </w: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คุณลักษณะของผู้สำเร็จการศึกษาอาชีวศึกษาที่พึงประสงค์</w:t>
      </w:r>
    </w:p>
    <w:p w:rsidR="00700A40" w:rsidRPr="001D7D1D" w:rsidRDefault="00700A40" w:rsidP="00700A40">
      <w:pPr>
        <w:tabs>
          <w:tab w:val="left" w:pos="1276"/>
        </w:tabs>
        <w:ind w:firstLine="426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ประเด็นการประเมินที่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1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.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1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 ด้านความรู้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ประกอบด้วยภารกิจหรือกิจกรรมของสถานศึกษา จำนวน 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ภารกิจหรือกิจกรรม ได้แก่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การพัฒนาสมรรถนะผู้สำเร็จการศึกษาในหมวดวิชาสมรรถนะแกนกลาง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0A40" w:rsidRPr="006E4F6F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(งานวัดผล,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ทะเบียน)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bookmarkStart w:id="1" w:name="_Hlk153971246"/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การประเมินมาตรฐานวิชาชีพ</w:t>
      </w:r>
    </w:p>
    <w:p w:rsidR="00700A40" w:rsidRPr="006E4F6F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(งานวัดผล)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การทดสอบหรือประเมินสมรรถนะบุคคลของผู้สำเร็จ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การศึกษาตามมาตรฐานอื่น ๆ </w:t>
      </w:r>
    </w:p>
    <w:p w:rsidR="00700A40" w:rsidRPr="006E4F6F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(งานวัดผล)</w:t>
      </w:r>
    </w:p>
    <w:bookmarkEnd w:id="1"/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700A40" w:rsidRPr="001D7D1D" w:rsidRDefault="00700A40" w:rsidP="00700A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br w:type="page"/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lastRenderedPageBreak/>
        <w:t xml:space="preserve">มาตรฐานที่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1</w:t>
      </w: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คุณลักษณะของผู้สำเร็จการศึกษาอาชีวศึกษาที่พึงประสงค์</w:t>
      </w: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ประเด็นการประเมินที่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1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.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2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 ด้านทักษะและการประยุกต์ใช้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ประกอบด้วยภารกิจหรือกิจกรรมของสถานศึกษา จำนวน 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ภารกิจหรือกิจกรรม ได้แก่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การพัฒนาสมรรถนะผู้สำเร็จการศึกษาในหมวดวิชาสมรรถนะอาชีพ</w:t>
      </w:r>
    </w:p>
    <w:p w:rsidR="00700A40" w:rsidRPr="006E4F6F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วิชาการ,งาน</w:t>
      </w: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วัดผล)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การประกวดหรือแข่งขันทักษะวิชาชีพ</w:t>
      </w:r>
    </w:p>
    <w:p w:rsidR="00700A40" w:rsidRPr="006E4F6F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วิชาการ,งานหลักสูตร</w:t>
      </w: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 w:hint="cs"/>
          <w:sz w:val="32"/>
          <w:szCs w:val="32"/>
          <w:cs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  <w:bookmarkStart w:id="2" w:name="_GoBack"/>
      <w:bookmarkEnd w:id="2"/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สมรรถนะในการเป็นผู้ประกอบการหรือประกอบอาชีพอิสระ</w:t>
      </w:r>
    </w:p>
    <w:p w:rsidR="00700A40" w:rsidRPr="006E4F6F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งานการค้า</w:t>
      </w: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การทดสอบหรือประเมิน สมรรถนะบุคคลของผู้สำเร็จการศึกษาตามมาตรฐานอาชีพ</w:t>
      </w:r>
    </w:p>
    <w:p w:rsidR="00700A40" w:rsidRPr="006E4F6F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(งานวัดผล)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การมีงานทำและศึกษาต่อของผู้สำเร็จการศึกษา </w:t>
      </w:r>
      <w:r w:rsidRPr="001D7D1D">
        <w:rPr>
          <w:rFonts w:ascii="TH SarabunIT๙" w:hAnsi="TH SarabunIT๙" w:cs="TH SarabunIT๙"/>
          <w:sz w:val="32"/>
          <w:szCs w:val="32"/>
          <w:cs/>
        </w:rPr>
        <w:t>(สอดคล้องกับตัวชี้วัดที่ 1.4)</w:t>
      </w:r>
    </w:p>
    <w:p w:rsidR="00700A40" w:rsidRPr="006E4F6F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งานแนะแนว</w:t>
      </w: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ความพึงพอใจของหน่วยงานสถานประกอบการหรือผู้ใช้ต่อคุณภาพของผู้สำเร็จการศึกษา </w:t>
      </w:r>
      <w:r w:rsidRPr="001D7D1D">
        <w:rPr>
          <w:rFonts w:ascii="TH SarabunIT๙" w:hAnsi="TH SarabunIT๙" w:cs="TH SarabunIT๙"/>
          <w:sz w:val="32"/>
          <w:szCs w:val="32"/>
          <w:cs/>
        </w:rPr>
        <w:t>(สอดคล้องกับตัวชี้วัดที่ 1.4)</w:t>
      </w:r>
    </w:p>
    <w:p w:rsidR="00700A40" w:rsidRPr="006E4F6F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งานแนะแนว</w:t>
      </w: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1D7D1D" w:rsidRDefault="00700A40" w:rsidP="00700A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lastRenderedPageBreak/>
        <w:t xml:space="preserve">มาตรฐานที่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1</w:t>
      </w: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คุณลักษณะของผู้สำเร็จการศึกษาอาชีวศึกษาที่พึงประสงค์</w:t>
      </w: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 w:hint="cs"/>
          <w:color w:val="000000"/>
          <w:sz w:val="36"/>
          <w:szCs w:val="36"/>
          <w:cs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ประเด็นการประเมินที่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1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.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3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 ด้านคุณธรรม จริยธรรม และคุณลักษณะที่พึงประสงค์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ประกอบด้วยภารกิจหรือกิจกรรมของสถานศึกษา จำนวน 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ภารกิจหรือกิจกรรม ได้แก่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การพัฒนาคุณธรรม จริยธรรม และคุณลักษณะที่พึงประสงค์ของผู้สำเร็จการศึกษา</w:t>
      </w:r>
    </w:p>
    <w:p w:rsidR="00700A40" w:rsidRPr="006E4F6F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งานวิชาการ,งานกิจกรรม</w:t>
      </w: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การประเมินคุณลักษณะที่พึงประสงค์ของผู้สำเร็จการศึกษา</w:t>
      </w:r>
    </w:p>
    <w:p w:rsidR="00700A40" w:rsidRPr="00555DD2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555D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(งานวิชาการ)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การดูแลช่วยเหลือและแนะแนวผู้สำเร็จการศึกษา (สอดคล้องกับตัวชี้วัดที่ 1.4)</w:t>
      </w:r>
    </w:p>
    <w:p w:rsidR="00700A40" w:rsidRPr="001D7D1D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งานแนะแนว,งานครูที่ปรึกษา)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1D7D1D" w:rsidRDefault="00700A40" w:rsidP="00700A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lastRenderedPageBreak/>
        <w:t xml:space="preserve">มาตรฐานที่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2</w:t>
      </w: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การจัดการอาชีวศึกษา</w:t>
      </w: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ประเด็นที่ 2.1 ด้านหลักสูตรอาชีวศึกษา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ประกอบด้วยภารกิจหรือกิจกรรมของสถานศึกษา จำนวน 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ภารกิจหรือกิจกรรม ได้แก่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การพัฒนาหลักสูตรฐานสมรรถนะอย่างเป็นระบบ</w:t>
      </w:r>
    </w:p>
    <w:p w:rsidR="00700A40" w:rsidRPr="001D7D1D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งานหลักสูตร)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1D7D1D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2.1.2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การพัฒนาหลักสูตรฐานสมรรถนะ โดยการปรับปรุงรายวิชาเดิม หรือกำหนดรายวิชาเพิ่มเติม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งานหลักสูตร)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1D7D1D" w:rsidRDefault="00700A40" w:rsidP="00700A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lastRenderedPageBreak/>
        <w:t xml:space="preserve">มาตรฐานที่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2</w:t>
      </w: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การจัดการอาชีวศึกษา</w:t>
      </w: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ประเด็นที่ 2.2 ด้านการจัดการเรียนการสอนอาชีวศึกษา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ประกอบด้วยภารกิจหรือกิจกรรมของสถานศึกษา จำนวน 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ภารกิจหรือกิจกรรม ได้แก่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การพัฒนาคุณภาพแผนการจัดการเรียนรู้ที่เน้นผู้เรียนเป็นสำคัญ</w:t>
      </w:r>
    </w:p>
    <w:p w:rsidR="00700A40" w:rsidRPr="001D7D1D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งานหลักสูตร)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การนำแผนการจัดการเรียนรู้ที่เน้นผู้เรียนเป็นสำคัญไปใช้ในการจัดการเรียนการสอน</w:t>
      </w:r>
    </w:p>
    <w:p w:rsidR="00700A40" w:rsidRPr="001D7D1D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งานหลักสูตร)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การส่งเสริมให้ผู้เรียนได้ฝึกประสบการณ์สมรรถนะวิชาชีพหรือฝึกอาชีพ</w:t>
      </w:r>
    </w:p>
    <w:p w:rsidR="00700A40" w:rsidRPr="001D7D1D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6E4F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งานวิชาการ,งานทวิภาคี)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การจัดการเรียนการสอนด้วยเทคนิควิธีการสอนที่หลากหลาย</w:t>
      </w:r>
    </w:p>
    <w:p w:rsidR="00700A40" w:rsidRPr="00555DD2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555DD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(งานวิชาการ</w:t>
      </w:r>
      <w:r w:rsidRPr="00555D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การบริหารจัดการชั้นเรียนที่เหมาะสม</w:t>
      </w:r>
    </w:p>
    <w:p w:rsidR="00700A40" w:rsidRPr="00555DD2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555DD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(งานวิชาการ</w:t>
      </w:r>
      <w:r w:rsidRPr="00555D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การพัฒนาตนเองและพัฒนาวิชาชีพ</w:t>
      </w:r>
    </w:p>
    <w:p w:rsidR="00700A40" w:rsidRPr="00555DD2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(งานบุคลากร</w:t>
      </w:r>
      <w:r w:rsidRPr="00555D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7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การใช้เทคโนโลยีดิจิทัลเพื่อการจัดการเรียนการสอน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(งานวิชาการ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,งานสื่อการสอน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1D7D1D" w:rsidRDefault="00700A40" w:rsidP="00700A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lastRenderedPageBreak/>
        <w:t xml:space="preserve">มาตรฐานที่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2</w:t>
      </w: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การจัดการอาชีวศึกษา</w:t>
      </w: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ประเด็นที่ 2.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3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 ด้านการบริหารจัดการ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ประกอบด้วยภารกิจหรือกิจกรรมของสถานศึกษา จำนวน 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ภารกิจหรือกิจกรรม ได้แก่</w:t>
      </w:r>
    </w:p>
    <w:p w:rsidR="00700A40" w:rsidRPr="001D7D1D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การบริหารจัดการสถานศึกษาแบบมีส่วนร่วม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การพัฒนาระบบดูแลช่วยเหลือผู้เรียน</w:t>
      </w:r>
    </w:p>
    <w:p w:rsidR="00700A40" w:rsidRPr="001D7D1D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(งานครูที่ปรึกษา)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Pr="001D7D1D" w:rsidRDefault="00700A40" w:rsidP="00700A40">
      <w:pPr>
        <w:rPr>
          <w:rFonts w:ascii="TH SarabunIT๙" w:hAnsi="TH SarabunIT๙" w:cs="TH SarabunIT๙" w:hint="cs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การบริหารจัดการระบบข้อมูลและสารสนเทศเพื่อการบริหารจัดการสถานศึกษา</w:t>
      </w:r>
    </w:p>
    <w:p w:rsidR="00700A40" w:rsidRPr="001D7D1D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(งานศูนย์ข้อมูล)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การพัฒนาอาคารสถานที่ ห้องเรียน ห้องปฏิบัติการ โรงฝึกงาน หรืองานฟาร์ม</w:t>
      </w:r>
    </w:p>
    <w:p w:rsidR="00700A40" w:rsidRPr="00111F4E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111F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(งานอาคาร)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การพัฒนาระบบสาธารณูปโภคพื้นฐาน</w:t>
      </w:r>
    </w:p>
    <w:p w:rsidR="00700A40" w:rsidRPr="00111F4E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111F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(งานอาคาร)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Pr="001651E1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การพัฒนาแหล่งเรียนรู้และศูนย์วิทยบริการ</w:t>
      </w:r>
    </w:p>
    <w:p w:rsidR="00700A40" w:rsidRPr="00AD567D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AD567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(งานวิทยบริการ)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Pr="001651E1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7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การนำผลการประกันคุณภาพการศึกษาไปใช้ในการพัฒนาสถานศึกษาอย่างต่อเนื่อง</w:t>
      </w:r>
    </w:p>
    <w:p w:rsidR="00700A40" w:rsidRPr="00AD567D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AD567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(งานประกัน)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Pr="001D7D1D" w:rsidRDefault="00700A40" w:rsidP="00700A40">
      <w:pPr>
        <w:rPr>
          <w:rFonts w:ascii="TH SarabunIT๙" w:hAnsi="TH SarabunIT๙" w:cs="TH SarabunIT๙" w:hint="cs"/>
          <w:sz w:val="32"/>
          <w:szCs w:val="32"/>
        </w:rPr>
      </w:pP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lastRenderedPageBreak/>
        <w:t xml:space="preserve">มาตรฐานที่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2</w:t>
      </w: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การจัดการอาชีวศึกษา</w:t>
      </w: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ประเด็นที่ 2.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4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 ด้านการนำนโยบายสู่การปฏิบัติ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ประกอบด้วยภารกิจหรือกิจกรรมของสถานศึกษา จำนวน 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ภารกิจหรือกิจกรรม ได้แก่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2.4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การบริหารจัดการสถานศึกษาตามนโยบายที่หน่วยงานต้นสังกัดมอบหมาย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Pr="001D7D1D" w:rsidRDefault="00700A40" w:rsidP="00700A40">
      <w:pPr>
        <w:rPr>
          <w:rFonts w:ascii="TH SarabunIT๙" w:hAnsi="TH SarabunIT๙" w:cs="TH SarabunIT๙" w:hint="cs"/>
          <w:sz w:val="32"/>
          <w:szCs w:val="32"/>
        </w:rPr>
      </w:pPr>
    </w:p>
    <w:p w:rsidR="00700A40" w:rsidRDefault="00700A40" w:rsidP="00700A40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700A40" w:rsidRDefault="00700A40" w:rsidP="00700A40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700A40" w:rsidRDefault="00700A40" w:rsidP="00700A40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700A40" w:rsidRDefault="00700A40" w:rsidP="00700A40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lastRenderedPageBreak/>
        <w:t xml:space="preserve">มาตรฐานที่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3</w:t>
      </w: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การสร้างสังคมแห่งการเรียนรู้</w:t>
      </w: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ประเด็นที่ 3.1 ด้านความร่วมมือในการสร้างสังคมแห่งการเรียนรู้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ประกอบด้วยภารกิจหรือกิจกรรมของสถานศึกษา จำนวน 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ภารกิจหรือกิจกรรม ได้แก่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การบริการชุมชนและจิตอาสา</w:t>
      </w:r>
    </w:p>
    <w:p w:rsidR="00700A40" w:rsidRPr="00AD567D" w:rsidRDefault="00700A40" w:rsidP="00700A40">
      <w:pPr>
        <w:ind w:firstLine="709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D567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(งานโครงการพิเศษ)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 w:hint="cs"/>
          <w:sz w:val="32"/>
          <w:szCs w:val="32"/>
        </w:rPr>
      </w:pPr>
    </w:p>
    <w:p w:rsidR="00700A40" w:rsidRPr="001D7D1D" w:rsidRDefault="00700A40" w:rsidP="00700A40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3.1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การจัดการอาชีวศึกษาระบบทวิภาคี</w:t>
      </w:r>
    </w:p>
    <w:p w:rsidR="00700A40" w:rsidRPr="00AD567D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AD567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(งานทวิภาคี)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Pr="001D7D1D" w:rsidRDefault="00700A40" w:rsidP="00700A40">
      <w:pPr>
        <w:rPr>
          <w:rFonts w:ascii="TH SarabunIT๙" w:hAnsi="TH SarabunIT๙" w:cs="TH SarabunIT๙" w:hint="cs"/>
          <w:sz w:val="32"/>
          <w:szCs w:val="32"/>
        </w:rPr>
      </w:pP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3.1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การระดมทรัพยากรเพื่อการจัดการเรียนการสอน</w:t>
      </w:r>
    </w:p>
    <w:p w:rsidR="00700A40" w:rsidRPr="00AD567D" w:rsidRDefault="00700A40" w:rsidP="00700A40">
      <w:pPr>
        <w:ind w:firstLine="709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AD567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(งานความร่วมมือ)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</w:p>
    <w:p w:rsidR="00700A40" w:rsidRDefault="00700A40" w:rsidP="00700A40">
      <w:pPr>
        <w:ind w:firstLine="1701"/>
        <w:rPr>
          <w:rFonts w:ascii="TH SarabunIT๙" w:hAnsi="TH SarabunIT๙" w:cs="TH SarabunIT๙" w:hint="cs"/>
          <w:sz w:val="32"/>
          <w:szCs w:val="32"/>
        </w:rPr>
      </w:pPr>
    </w:p>
    <w:p w:rsidR="00700A40" w:rsidRDefault="00700A40" w:rsidP="00700A40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  <w:cs/>
        </w:rPr>
        <w:lastRenderedPageBreak/>
        <w:t xml:space="preserve">มาตรฐานที่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3</w:t>
      </w: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การสร้างสังคมแห่งการเรียนรู้</w:t>
      </w:r>
    </w:p>
    <w:p w:rsidR="00700A40" w:rsidRPr="001D7D1D" w:rsidRDefault="00700A40" w:rsidP="00700A40">
      <w:pPr>
        <w:tabs>
          <w:tab w:val="left" w:pos="1276"/>
        </w:tabs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ประเด็นที่ 3.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2</w:t>
      </w:r>
      <w:r w:rsidRPr="001D7D1D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 ด้านนวัตกรรม สิ่งประดิษฐ์ งานสร้างสรรค์ งานวิจัย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ประกอบด้วยภารกิจหรือกิจกรรมของสถานศึกษา จำนวน 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ภารกิจหรือกิจกรรม ได้แก่</w:t>
      </w:r>
    </w:p>
    <w:p w:rsidR="00700A40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การส่งเสริมและสนับสนุนการพัฒนานวัตกรรม สิ่งประดิษฐ์ งานสร้างสรรค์ และงานวิจัยโดยการมีส่วนร่วมของครู ผู้เรียน หรือบุคคล ชุมชน และองค์กรต่าง ๆ</w:t>
      </w:r>
    </w:p>
    <w:p w:rsidR="00700A40" w:rsidRPr="001D7D1D" w:rsidRDefault="00700A40" w:rsidP="00700A40">
      <w:pPr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งานวิจัย,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งานวิชาการ)</w:t>
      </w: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</w:t>
      </w:r>
      <w:r w:rsidRPr="001D7D1D">
        <w:rPr>
          <w:rFonts w:ascii="TH SarabunIT๙" w:hAnsi="TH SarabunIT๙" w:cs="TH SarabunIT๙"/>
          <w:sz w:val="32"/>
          <w:szCs w:val="32"/>
          <w:cs/>
        </w:rPr>
        <w:t xml:space="preserve"> (ผลสัมฤทธิ์) ดังนี้</w:t>
      </w:r>
    </w:p>
    <w:p w:rsidR="00700A40" w:rsidRDefault="00700A40" w:rsidP="00700A40">
      <w:pPr>
        <w:ind w:left="709" w:right="-306" w:firstLine="992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1.1)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ผลผลิต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1.2)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ผลลัพธ์</w:t>
      </w: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color w:val="000000"/>
          <w:sz w:val="32"/>
          <w:szCs w:val="32"/>
        </w:rPr>
      </w:pPr>
      <w:r w:rsidRPr="001D7D1D">
        <w:rPr>
          <w:rFonts w:ascii="TH SarabunIT๙" w:hAnsi="TH SarabunIT๙" w:cs="TH SarabunIT๙"/>
          <w:color w:val="000000"/>
          <w:sz w:val="32"/>
          <w:szCs w:val="32"/>
        </w:rPr>
        <w:t xml:space="preserve">1.3) 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ผลกระทบ...................................................................................................................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011AB8" w:rsidRDefault="00700A40" w:rsidP="00700A40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700A40" w:rsidRPr="001D7D1D" w:rsidRDefault="00700A40" w:rsidP="00700A40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1D7D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1D7D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แนวทางการพัฒนาคุณภาพการศึกษาของสถานศึกษาอาชีวศึกษา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1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การวางแผน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การดำเนินการตามแผน ............................................................................................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 xml:space="preserve">2.3) </w:t>
      </w:r>
      <w:r w:rsidRPr="001D7D1D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 w:rsidRPr="001D7D1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Default="00700A40" w:rsidP="00700A40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1D7D1D">
        <w:rPr>
          <w:rFonts w:ascii="TH SarabunIT๙" w:hAnsi="TH SarabunIT๙" w:cs="TH SarabunIT๙"/>
          <w:sz w:val="32"/>
          <w:szCs w:val="32"/>
        </w:rPr>
        <w:t>2</w:t>
      </w:r>
      <w:r w:rsidRPr="001D7D1D">
        <w:rPr>
          <w:rFonts w:ascii="TH SarabunIT๙" w:hAnsi="TH SarabunIT๙" w:cs="TH SarabunIT๙"/>
          <w:sz w:val="32"/>
          <w:szCs w:val="32"/>
          <w:cs/>
        </w:rPr>
        <w:t>.</w:t>
      </w:r>
      <w:r w:rsidRPr="001D7D1D">
        <w:rPr>
          <w:rFonts w:ascii="TH SarabunIT๙" w:hAnsi="TH SarabunIT๙" w:cs="TH SarabunIT๙"/>
          <w:sz w:val="32"/>
          <w:szCs w:val="32"/>
        </w:rPr>
        <w:t>4</w:t>
      </w:r>
      <w:r w:rsidRPr="001D7D1D">
        <w:rPr>
          <w:rFonts w:ascii="TH SarabunIT๙" w:hAnsi="TH SarabunIT๙" w:cs="TH SarabunIT๙"/>
          <w:sz w:val="32"/>
          <w:szCs w:val="32"/>
          <w:cs/>
        </w:rPr>
        <w:t>) การปรับปรุงและพัฒนา</w:t>
      </w:r>
      <w:r w:rsidRPr="001D7D1D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………………………………………………………………………………..</w:t>
      </w:r>
    </w:p>
    <w:p w:rsidR="00700A40" w:rsidRPr="001D7D1D" w:rsidRDefault="00700A40" w:rsidP="00700A40">
      <w:pPr>
        <w:ind w:left="709" w:right="-306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  <w:r w:rsidRPr="001D7D1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</w:t>
      </w:r>
    </w:p>
    <w:p w:rsidR="00700A40" w:rsidRPr="001D7D1D" w:rsidRDefault="00700A40" w:rsidP="00700A40">
      <w:pPr>
        <w:rPr>
          <w:rFonts w:ascii="TH SarabunIT๙" w:hAnsi="TH SarabunIT๙" w:cs="TH SarabunIT๙"/>
          <w:sz w:val="32"/>
          <w:szCs w:val="32"/>
        </w:rPr>
      </w:pPr>
    </w:p>
    <w:p w:rsidR="00700A40" w:rsidRPr="001D7D1D" w:rsidRDefault="00700A40" w:rsidP="00700A40">
      <w:pPr>
        <w:tabs>
          <w:tab w:val="left" w:pos="1418"/>
        </w:tabs>
        <w:jc w:val="left"/>
        <w:rPr>
          <w:rFonts w:ascii="TH SarabunIT๙" w:hAnsi="TH SarabunIT๙" w:cs="TH SarabunIT๙" w:hint="cs"/>
          <w:sz w:val="32"/>
          <w:szCs w:val="32"/>
        </w:rPr>
      </w:pPr>
    </w:p>
    <w:p w:rsidR="00657991" w:rsidRDefault="00657991"/>
    <w:sectPr w:rsidR="00657991" w:rsidSect="001D7D1D">
      <w:pgSz w:w="11907" w:h="16839" w:code="9"/>
      <w:pgMar w:top="1134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43D"/>
    <w:multiLevelType w:val="hybridMultilevel"/>
    <w:tmpl w:val="A3545D9A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83A6F11"/>
    <w:multiLevelType w:val="hybridMultilevel"/>
    <w:tmpl w:val="7B88ACF0"/>
    <w:lvl w:ilvl="0" w:tplc="0DEEB60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9821745"/>
    <w:multiLevelType w:val="hybridMultilevel"/>
    <w:tmpl w:val="597AF6E2"/>
    <w:lvl w:ilvl="0" w:tplc="07D002A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D5838"/>
    <w:multiLevelType w:val="multilevel"/>
    <w:tmpl w:val="6C5C9B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ABE3AAB"/>
    <w:multiLevelType w:val="hybridMultilevel"/>
    <w:tmpl w:val="AA700572"/>
    <w:lvl w:ilvl="0" w:tplc="8B58461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59A54FBF"/>
    <w:multiLevelType w:val="multilevel"/>
    <w:tmpl w:val="DBD8705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800"/>
      </w:pPr>
      <w:rPr>
        <w:rFonts w:hint="default"/>
      </w:rPr>
    </w:lvl>
  </w:abstractNum>
  <w:abstractNum w:abstractNumId="6">
    <w:nsid w:val="6292484D"/>
    <w:multiLevelType w:val="hybridMultilevel"/>
    <w:tmpl w:val="FE862194"/>
    <w:lvl w:ilvl="0" w:tplc="DFC413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C74806"/>
    <w:multiLevelType w:val="hybridMultilevel"/>
    <w:tmpl w:val="53185530"/>
    <w:lvl w:ilvl="0" w:tplc="E3CC8B8E"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0"/>
    <w:rsid w:val="00657991"/>
    <w:rsid w:val="007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3BABE-BB59-4DC6-8A57-E3483D7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40"/>
    <w:pPr>
      <w:spacing w:after="0" w:line="240" w:lineRule="auto"/>
      <w:jc w:val="thaiDistribute"/>
    </w:pPr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700A40"/>
    <w:pPr>
      <w:keepNext/>
      <w:jc w:val="left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00A40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List Bullet"/>
    <w:basedOn w:val="a"/>
    <w:autoRedefine/>
    <w:rsid w:val="00700A40"/>
    <w:pPr>
      <w:ind w:left="709" w:hanging="709"/>
    </w:pPr>
    <w:rPr>
      <w:rFonts w:ascii="TH SarabunPSK" w:eastAsia="Cordia New" w:hAnsi="TH SarabunPSK" w:cs="TH SarabunPSK"/>
      <w:spacing w:val="-8"/>
      <w:sz w:val="32"/>
      <w:szCs w:val="32"/>
    </w:rPr>
  </w:style>
  <w:style w:type="paragraph" w:styleId="a4">
    <w:next w:val="a5"/>
    <w:uiPriority w:val="99"/>
    <w:unhideWhenUsed/>
    <w:rsid w:val="00700A40"/>
    <w:pPr>
      <w:spacing w:after="0" w:line="240" w:lineRule="auto"/>
      <w:jc w:val="thaiDistribute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700A40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00A40"/>
    <w:rPr>
      <w:rFonts w:ascii="Leelawadee" w:eastAsia="Calibri" w:hAnsi="Leelawadee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700A40"/>
    <w:pPr>
      <w:spacing w:after="200" w:line="276" w:lineRule="auto"/>
      <w:ind w:left="720"/>
      <w:contextualSpacing/>
      <w:jc w:val="left"/>
    </w:pPr>
  </w:style>
  <w:style w:type="paragraph" w:styleId="a9">
    <w:name w:val="header"/>
    <w:basedOn w:val="a"/>
    <w:link w:val="aa"/>
    <w:uiPriority w:val="99"/>
    <w:unhideWhenUsed/>
    <w:rsid w:val="00700A40"/>
    <w:pPr>
      <w:tabs>
        <w:tab w:val="center" w:pos="4680"/>
        <w:tab w:val="right" w:pos="9360"/>
      </w:tabs>
      <w:jc w:val="left"/>
    </w:pPr>
  </w:style>
  <w:style w:type="character" w:customStyle="1" w:styleId="aa">
    <w:name w:val="หัวกระดาษ อักขระ"/>
    <w:basedOn w:val="a0"/>
    <w:link w:val="a9"/>
    <w:uiPriority w:val="99"/>
    <w:rsid w:val="00700A40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00A40"/>
    <w:pPr>
      <w:tabs>
        <w:tab w:val="center" w:pos="4680"/>
        <w:tab w:val="right" w:pos="9360"/>
      </w:tabs>
      <w:jc w:val="left"/>
    </w:pPr>
  </w:style>
  <w:style w:type="character" w:customStyle="1" w:styleId="ac">
    <w:name w:val="ท้ายกระดาษ อักขระ"/>
    <w:basedOn w:val="a0"/>
    <w:link w:val="ab"/>
    <w:uiPriority w:val="99"/>
    <w:rsid w:val="00700A40"/>
    <w:rPr>
      <w:rFonts w:ascii="Calibri" w:eastAsia="Calibri" w:hAnsi="Calibri" w:cs="Cordia New"/>
    </w:rPr>
  </w:style>
  <w:style w:type="character" w:styleId="a5">
    <w:name w:val="Hyperlink"/>
    <w:basedOn w:val="a0"/>
    <w:uiPriority w:val="99"/>
    <w:semiHidden/>
    <w:unhideWhenUsed/>
    <w:rsid w:val="00700A4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00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16049</Words>
  <Characters>91484</Characters>
  <Application>Microsoft Office Word</Application>
  <DocSecurity>0</DocSecurity>
  <Lines>762</Lines>
  <Paragraphs>214</Paragraphs>
  <ScaleCrop>false</ScaleCrop>
  <Company/>
  <LinksUpToDate>false</LinksUpToDate>
  <CharactersWithSpaces>107319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pbntc-2567</dc:creator>
  <cp:keywords/>
  <dc:description/>
  <cp:lastModifiedBy>pbntc-2567</cp:lastModifiedBy>
  <cp:revision>1</cp:revision>
  <dcterms:created xsi:type="dcterms:W3CDTF">2024-05-03T07:29:00Z</dcterms:created>
  <dcterms:modified xsi:type="dcterms:W3CDTF">2024-05-03T07:34:00Z</dcterms:modified>
</cp:coreProperties>
</file>